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E729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Call for Applications</w:t>
      </w:r>
    </w:p>
    <w:p w14:paraId="67A9C6F7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Youth Camp &amp; Documentary Coordination Expert</w:t>
      </w:r>
    </w:p>
    <w:p w14:paraId="7742DEF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Project: Engage H2O – Advancing the Green Agenda in Uzbekistan through Public Private Dialogue</w:t>
      </w:r>
    </w:p>
    <w:p w14:paraId="5B70F037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Location: Uzbekistan (with field activities in the Fergana Valley, </w:t>
      </w:r>
      <w:proofErr w:type="spellStart"/>
      <w:r w:rsidRPr="00621C75">
        <w:rPr>
          <w:lang w:val="en-US"/>
        </w:rPr>
        <w:t>Naryn</w:t>
      </w:r>
      <w:proofErr w:type="spellEnd"/>
      <w:r w:rsidRPr="00621C75">
        <w:rPr>
          <w:lang w:val="en-US"/>
        </w:rPr>
        <w:t xml:space="preserve"> River, and </w:t>
      </w:r>
      <w:proofErr w:type="spellStart"/>
      <w:r w:rsidRPr="00621C75">
        <w:rPr>
          <w:lang w:val="en-US"/>
        </w:rPr>
        <w:t>Karakalpakstan</w:t>
      </w:r>
      <w:proofErr w:type="spellEnd"/>
      <w:r w:rsidRPr="00621C75">
        <w:rPr>
          <w:lang w:val="en-US"/>
        </w:rPr>
        <w:t>)</w:t>
      </w:r>
    </w:p>
    <w:p w14:paraId="16BC4E44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Contract Type: Short-Term Consultancy (45 days)</w:t>
      </w:r>
    </w:p>
    <w:p w14:paraId="511349D7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Assignment Period: July 15 – August 30, 2025</w:t>
      </w:r>
    </w:p>
    <w:p w14:paraId="6C048D5A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---</w:t>
      </w:r>
    </w:p>
    <w:p w14:paraId="05AFA425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Overview</w:t>
      </w:r>
    </w:p>
    <w:p w14:paraId="3E38C907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The Uzbekistan Amateur Film Makers Association (UAFMA) is seeking a qualified and committed expert to support the implementation of the EU-funded project Engage H2O, which combines environmental education, participatory storytelling, and youth empowerment across rural regions of Uzbekistan.</w:t>
      </w:r>
      <w:r w:rsidRPr="00621C75">
        <w:rPr>
          <w:lang w:val="en-US"/>
        </w:rPr>
        <w:br/>
      </w:r>
      <w:r w:rsidRPr="00621C75">
        <w:rPr>
          <w:lang w:val="en-US"/>
        </w:rPr>
        <w:br/>
        <w:t>This assignment will focus on the coordination of two environmental youth camps and the development of a documentary film script capturing diverse perspectives on water scarcity and sustainable water use. The expert will also manage the filming process across multiple regions.</w:t>
      </w:r>
    </w:p>
    <w:p w14:paraId="2384E41E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Key Responsibilities</w:t>
      </w:r>
    </w:p>
    <w:p w14:paraId="3C300CD2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Design and coordinate two thematic youth camps:</w:t>
      </w:r>
    </w:p>
    <w:p w14:paraId="1A68976D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  - Camp 1: </w:t>
      </w:r>
      <w:proofErr w:type="spellStart"/>
      <w:r w:rsidRPr="00621C75">
        <w:rPr>
          <w:lang w:val="en-US"/>
        </w:rPr>
        <w:t>Naryn</w:t>
      </w:r>
      <w:proofErr w:type="spellEnd"/>
      <w:r w:rsidRPr="00621C75">
        <w:rPr>
          <w:lang w:val="en-US"/>
        </w:rPr>
        <w:t xml:space="preserve"> River &amp; Sary </w:t>
      </w:r>
      <w:proofErr w:type="spellStart"/>
      <w:r w:rsidRPr="00621C75">
        <w:rPr>
          <w:lang w:val="en-US"/>
        </w:rPr>
        <w:t>Chelek</w:t>
      </w:r>
      <w:proofErr w:type="spellEnd"/>
      <w:r w:rsidRPr="00621C75">
        <w:rPr>
          <w:lang w:val="en-US"/>
        </w:rPr>
        <w:t xml:space="preserve"> (August 01–08, 2025)</w:t>
      </w:r>
    </w:p>
    <w:p w14:paraId="398600D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  - Camp 2: </w:t>
      </w:r>
      <w:proofErr w:type="spellStart"/>
      <w:r w:rsidRPr="00621C75">
        <w:rPr>
          <w:lang w:val="en-US"/>
        </w:rPr>
        <w:t>Karakalpakstan</w:t>
      </w:r>
      <w:proofErr w:type="spellEnd"/>
      <w:r w:rsidRPr="00621C75">
        <w:rPr>
          <w:lang w:val="en-US"/>
        </w:rPr>
        <w:t xml:space="preserve"> &amp; Aral Wetlands (August 15–23, 2025)</w:t>
      </w:r>
    </w:p>
    <w:p w14:paraId="64DB4CE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  - Note: Dates are preliminary and may be subject to minor adjustments.</w:t>
      </w:r>
    </w:p>
    <w:p w14:paraId="4C227CCE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Draft the full script for a 30-minute documentary film reflecting environmental themes, local narratives, and youth perspectives.</w:t>
      </w:r>
    </w:p>
    <w:p w14:paraId="621AD5D5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Supervise the documentary filming process in cooperation with UAFMA, local experts, and partner </w:t>
      </w:r>
      <w:proofErr w:type="spellStart"/>
      <w:r w:rsidRPr="00621C75">
        <w:rPr>
          <w:lang w:val="en-US"/>
        </w:rPr>
        <w:t>organisations</w:t>
      </w:r>
      <w:proofErr w:type="spellEnd"/>
      <w:r w:rsidRPr="00621C75">
        <w:rPr>
          <w:lang w:val="en-US"/>
        </w:rPr>
        <w:t>.</w:t>
      </w:r>
    </w:p>
    <w:p w14:paraId="3A8A34E8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Ensure inclusive, environmentally sensitive, and well-coordinated implementation of all activities.</w:t>
      </w:r>
    </w:p>
    <w:p w14:paraId="631C6AAA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Candidate Profile</w:t>
      </w:r>
    </w:p>
    <w:p w14:paraId="5434F96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- Master’s degree in economics, development studies, environmental sciences, </w:t>
      </w:r>
      <w:proofErr w:type="gramStart"/>
      <w:r w:rsidRPr="00621C75">
        <w:rPr>
          <w:lang w:val="en-US"/>
        </w:rPr>
        <w:t>film-making</w:t>
      </w:r>
      <w:proofErr w:type="gramEnd"/>
      <w:r w:rsidRPr="00621C75">
        <w:rPr>
          <w:lang w:val="en-US"/>
        </w:rPr>
        <w:t>, social sciences, or a related field.</w:t>
      </w:r>
    </w:p>
    <w:p w14:paraId="0F512270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At least 10 years of relevant professional experience in project coordination, youth education, or documentary/media production.</w:t>
      </w:r>
    </w:p>
    <w:p w14:paraId="36A2EEBE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Minimum of 3 years of experience working in Central Asia or comparable regional contexts.</w:t>
      </w:r>
    </w:p>
    <w:p w14:paraId="23ADB083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Demonstrated ability to lead youth-oriented training, camps, or educational outreach.</w:t>
      </w:r>
    </w:p>
    <w:p w14:paraId="5510FCED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Fluency in English and Russian is required.</w:t>
      </w:r>
    </w:p>
    <w:p w14:paraId="07C3FE05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Knowledge of Uzbek and/or other languages (e.g. French, Spanish, German, Italian, Romanian, Bulgarian, etc.) is considered an asset.</w:t>
      </w:r>
    </w:p>
    <w:p w14:paraId="04F4CB34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Application Process</w:t>
      </w:r>
    </w:p>
    <w:p w14:paraId="3E244502" w14:textId="24DC3478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Interested candidates are invited to submit the following documents by May </w:t>
      </w:r>
      <w:r>
        <w:rPr>
          <w:lang w:val="en-US"/>
        </w:rPr>
        <w:t>30</w:t>
      </w:r>
      <w:r w:rsidRPr="00621C75">
        <w:rPr>
          <w:lang w:val="en-US"/>
        </w:rPr>
        <w:t xml:space="preserve">, </w:t>
      </w:r>
      <w:proofErr w:type="gramStart"/>
      <w:r w:rsidRPr="00621C75">
        <w:rPr>
          <w:lang w:val="en-US"/>
        </w:rPr>
        <w:t>2025</w:t>
      </w:r>
      <w:proofErr w:type="gramEnd"/>
      <w:r w:rsidRPr="00621C75">
        <w:rPr>
          <w:lang w:val="en-US"/>
        </w:rPr>
        <w:t xml:space="preserve"> to:</w:t>
      </w:r>
      <w:r>
        <w:rPr>
          <w:lang w:val="en-US"/>
        </w:rPr>
        <w:t xml:space="preserve"> </w:t>
      </w:r>
      <w:r w:rsidRPr="00621C75">
        <w:rPr>
          <w:lang w:val="en-US"/>
        </w:rPr>
        <w:t>info@uafma.org</w:t>
      </w:r>
    </w:p>
    <w:p w14:paraId="107843A2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lastRenderedPageBreak/>
        <w:t>Required application materials:</w:t>
      </w:r>
    </w:p>
    <w:p w14:paraId="70C75286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A short letter of motivation outlining relevant qualifications and your vision for the assignment.</w:t>
      </w:r>
    </w:p>
    <w:p w14:paraId="29B5D31F" w14:textId="77777777" w:rsidR="00621C75" w:rsidRPr="00621C75" w:rsidRDefault="00621C75" w:rsidP="00621C75">
      <w:pPr>
        <w:spacing w:after="0"/>
        <w:rPr>
          <w:lang w:val="fr-FR"/>
        </w:rPr>
      </w:pPr>
      <w:r w:rsidRPr="00621C75">
        <w:rPr>
          <w:lang w:val="fr-FR"/>
        </w:rPr>
        <w:t xml:space="preserve">- A </w:t>
      </w:r>
      <w:proofErr w:type="spellStart"/>
      <w:r w:rsidRPr="00621C75">
        <w:rPr>
          <w:lang w:val="fr-FR"/>
        </w:rPr>
        <w:t>current</w:t>
      </w:r>
      <w:proofErr w:type="spellEnd"/>
      <w:r w:rsidRPr="00621C75">
        <w:rPr>
          <w:lang w:val="fr-FR"/>
        </w:rPr>
        <w:t xml:space="preserve"> CV (maximum 4 pages).</w:t>
      </w:r>
    </w:p>
    <w:p w14:paraId="3F710A3A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Daily expert fee expectation (gross, in EUR).</w:t>
      </w:r>
    </w:p>
    <w:p w14:paraId="6EA2353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Shortlisted candidates may be contacted for a remote interview.</w:t>
      </w:r>
      <w:r w:rsidRPr="00621C75">
        <w:rPr>
          <w:lang w:val="en-US"/>
        </w:rPr>
        <w:br/>
        <w:t>Early applications are encouraged.</w:t>
      </w:r>
    </w:p>
    <w:p w14:paraId="4D319E6F" w14:textId="77777777" w:rsidR="00C9079F" w:rsidRDefault="00C9079F" w:rsidP="00621C75">
      <w:pPr>
        <w:spacing w:after="0"/>
      </w:pPr>
    </w:p>
    <w:sectPr w:rsidR="00C9079F" w:rsidSect="00621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75"/>
    <w:rsid w:val="00207E37"/>
    <w:rsid w:val="00621C75"/>
    <w:rsid w:val="00A824EF"/>
    <w:rsid w:val="00C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99A1"/>
  <w15:chartTrackingRefBased/>
  <w15:docId w15:val="{30A95DFA-9C65-42DD-9AAD-F649085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1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1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1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1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1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1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1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1C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1C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1C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1C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1C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1C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1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1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1C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1C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1C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1C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1C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Gessl</dc:creator>
  <cp:keywords/>
  <dc:description/>
  <cp:lastModifiedBy>Christian Gessl</cp:lastModifiedBy>
  <cp:revision>1</cp:revision>
  <dcterms:created xsi:type="dcterms:W3CDTF">2025-05-15T08:10:00Z</dcterms:created>
  <dcterms:modified xsi:type="dcterms:W3CDTF">2025-05-15T08:13:00Z</dcterms:modified>
</cp:coreProperties>
</file>